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ACB" w:rsidRPr="00B43ACB" w:rsidRDefault="00B43ACB" w:rsidP="00B43AC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</w:rPr>
      </w:pPr>
      <w:r w:rsidRPr="00B43ACB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</w:rPr>
        <w:t>Department of Technical Education</w:t>
      </w:r>
    </w:p>
    <w:p w:rsidR="00B43ACB" w:rsidRPr="00B43ACB" w:rsidRDefault="00B43ACB" w:rsidP="00B43ACB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/>
        </w:rPr>
      </w:pPr>
      <w:r w:rsidRPr="00B43AC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/>
        </w:rPr>
        <w:t>State Board of Technical Education &amp;Training (TS)</w:t>
      </w:r>
    </w:p>
    <w:p w:rsidR="0065004A" w:rsidRPr="003647E2" w:rsidRDefault="0065004A" w:rsidP="006477A6">
      <w:pPr>
        <w:tabs>
          <w:tab w:val="left" w:pos="5040"/>
          <w:tab w:val="left" w:pos="7340"/>
          <w:tab w:val="left" w:pos="8980"/>
        </w:tabs>
        <w:ind w:left="180"/>
        <w:rPr>
          <w:rFonts w:eastAsia="Times New Roman" w:cstheme="minorHAnsi"/>
          <w:sz w:val="24"/>
          <w:szCs w:val="24"/>
        </w:rPr>
      </w:pPr>
    </w:p>
    <w:tbl>
      <w:tblPr>
        <w:tblStyle w:val="TableGrid"/>
        <w:tblW w:w="10170" w:type="dxa"/>
        <w:tblInd w:w="18" w:type="dxa"/>
        <w:tblLayout w:type="fixed"/>
        <w:tblLook w:val="04A0"/>
      </w:tblPr>
      <w:tblGrid>
        <w:gridCol w:w="2340"/>
        <w:gridCol w:w="3708"/>
        <w:gridCol w:w="2208"/>
        <w:gridCol w:w="1914"/>
      </w:tblGrid>
      <w:tr w:rsidR="0065004A" w:rsidRPr="003647E2" w:rsidTr="008C108A">
        <w:tc>
          <w:tcPr>
            <w:tcW w:w="2340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</w:t>
            </w:r>
            <w:r w:rsidR="006477A6"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8" w:type="dxa"/>
          </w:tcPr>
          <w:p w:rsidR="0065004A" w:rsidRPr="00236416" w:rsidRDefault="0065004A" w:rsidP="006477A6">
            <w:pPr>
              <w:keepNext/>
              <w:keepLines/>
              <w:spacing w:before="480"/>
              <w:ind w:left="36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Networking Lab Practice</w:t>
            </w:r>
          </w:p>
        </w:tc>
        <w:tc>
          <w:tcPr>
            <w:tcW w:w="2208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Course Code</w:t>
            </w:r>
          </w:p>
        </w:tc>
        <w:tc>
          <w:tcPr>
            <w:tcW w:w="1914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5004A" w:rsidRPr="00236416" w:rsidRDefault="00C540E5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EC-409</w:t>
            </w:r>
          </w:p>
        </w:tc>
      </w:tr>
      <w:tr w:rsidR="0065004A" w:rsidRPr="003647E2" w:rsidTr="008C108A">
        <w:tc>
          <w:tcPr>
            <w:tcW w:w="2340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3708" w:type="dxa"/>
          </w:tcPr>
          <w:p w:rsidR="0065004A" w:rsidRPr="00236416" w:rsidRDefault="00092E63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65004A" w:rsidRPr="00236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2208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Course Group</w:t>
            </w:r>
          </w:p>
        </w:tc>
        <w:tc>
          <w:tcPr>
            <w:tcW w:w="1914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Core</w:t>
            </w:r>
          </w:p>
        </w:tc>
      </w:tr>
      <w:tr w:rsidR="0065004A" w:rsidRPr="003647E2" w:rsidTr="008C108A">
        <w:tc>
          <w:tcPr>
            <w:tcW w:w="2340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Scheme in Periods(L:T:P)</w:t>
            </w:r>
          </w:p>
        </w:tc>
        <w:tc>
          <w:tcPr>
            <w:tcW w:w="3708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1:0:2</w:t>
            </w:r>
          </w:p>
        </w:tc>
        <w:tc>
          <w:tcPr>
            <w:tcW w:w="2208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Credits</w:t>
            </w:r>
          </w:p>
        </w:tc>
        <w:tc>
          <w:tcPr>
            <w:tcW w:w="1914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6943AD" w:rsidRPr="00236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65004A" w:rsidRPr="003647E2" w:rsidTr="008C108A">
        <w:tc>
          <w:tcPr>
            <w:tcW w:w="2340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Methodology</w:t>
            </w:r>
          </w:p>
        </w:tc>
        <w:tc>
          <w:tcPr>
            <w:tcW w:w="3708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Lecture + Practical</w:t>
            </w:r>
          </w:p>
        </w:tc>
        <w:tc>
          <w:tcPr>
            <w:tcW w:w="2208" w:type="dxa"/>
            <w:vAlign w:val="bottom"/>
          </w:tcPr>
          <w:p w:rsidR="0065004A" w:rsidRPr="00236416" w:rsidRDefault="0065004A" w:rsidP="006477A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Total Contact Periods :</w:t>
            </w:r>
          </w:p>
        </w:tc>
        <w:tc>
          <w:tcPr>
            <w:tcW w:w="1914" w:type="dxa"/>
            <w:vAlign w:val="bottom"/>
          </w:tcPr>
          <w:p w:rsidR="0065004A" w:rsidRPr="00236416" w:rsidRDefault="0065004A" w:rsidP="006477A6">
            <w:pPr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45Pds</w:t>
            </w:r>
          </w:p>
        </w:tc>
      </w:tr>
      <w:tr w:rsidR="0065004A" w:rsidRPr="003647E2" w:rsidTr="008C108A">
        <w:tc>
          <w:tcPr>
            <w:tcW w:w="2340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CIE</w:t>
            </w:r>
          </w:p>
        </w:tc>
        <w:tc>
          <w:tcPr>
            <w:tcW w:w="3708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208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sz w:val="24"/>
                <w:szCs w:val="24"/>
              </w:rPr>
              <w:t>SEE</w:t>
            </w:r>
          </w:p>
        </w:tc>
        <w:tc>
          <w:tcPr>
            <w:tcW w:w="1914" w:type="dxa"/>
          </w:tcPr>
          <w:p w:rsidR="0065004A" w:rsidRPr="00236416" w:rsidRDefault="0065004A" w:rsidP="006477A6">
            <w:pPr>
              <w:tabs>
                <w:tab w:val="left" w:pos="5040"/>
                <w:tab w:val="left" w:pos="7340"/>
                <w:tab w:val="left" w:pos="8980"/>
              </w:tabs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64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:rsidR="0065004A" w:rsidRPr="003647E2" w:rsidRDefault="0065004A" w:rsidP="006477A6">
      <w:pPr>
        <w:pStyle w:val="Title"/>
        <w:spacing w:line="360" w:lineRule="auto"/>
        <w:jc w:val="both"/>
        <w:rPr>
          <w:rFonts w:asciiTheme="minorHAnsi" w:hAnsiTheme="minorHAnsi" w:cstheme="minorHAnsi"/>
          <w:szCs w:val="24"/>
          <w:lang w:val="en-GB"/>
        </w:rPr>
      </w:pPr>
    </w:p>
    <w:p w:rsidR="00B43ACB" w:rsidRDefault="00B43ACB" w:rsidP="00BB234C">
      <w:pPr>
        <w:pStyle w:val="Title"/>
        <w:shd w:val="clear" w:color="auto" w:fill="000000" w:themeFill="text1"/>
        <w:spacing w:line="360" w:lineRule="auto"/>
        <w:ind w:left="360"/>
        <w:jc w:val="both"/>
        <w:rPr>
          <w:rFonts w:asciiTheme="minorHAnsi" w:hAnsiTheme="minorHAnsi" w:cstheme="minorHAnsi"/>
          <w:szCs w:val="24"/>
          <w:lang w:val="en-GB"/>
        </w:rPr>
      </w:pPr>
      <w:r>
        <w:rPr>
          <w:rFonts w:asciiTheme="minorHAnsi" w:hAnsiTheme="minorHAnsi" w:cstheme="minorHAnsi"/>
          <w:szCs w:val="24"/>
          <w:lang w:val="en-GB"/>
        </w:rPr>
        <w:t>Rationale:</w:t>
      </w:r>
    </w:p>
    <w:p w:rsidR="008B1DE6" w:rsidRDefault="008B1DE6" w:rsidP="003E62DB">
      <w:pPr>
        <w:pStyle w:val="NormalWeb"/>
        <w:ind w:left="360"/>
        <w:jc w:val="both"/>
      </w:pPr>
      <w:r>
        <w:t xml:space="preserve">With rapid growth in enterprise IT infrastructure, there is a strong demand for technicians and engineers who possess </w:t>
      </w:r>
      <w:r>
        <w:rPr>
          <w:rStyle w:val="Strong"/>
        </w:rPr>
        <w:t xml:space="preserve">hands-on skills in computer hardware, operating systems, networking, and security </w:t>
      </w:r>
      <w:proofErr w:type="spellStart"/>
      <w:r>
        <w:rPr>
          <w:rStyle w:val="Strong"/>
        </w:rPr>
        <w:t>devices</w:t>
      </w:r>
      <w:r>
        <w:t>.This</w:t>
      </w:r>
      <w:proofErr w:type="spellEnd"/>
      <w:r>
        <w:t xml:space="preserve"> course is designed to provide </w:t>
      </w:r>
      <w:r>
        <w:rPr>
          <w:rStyle w:val="Strong"/>
        </w:rPr>
        <w:t>practical exposure</w:t>
      </w:r>
      <w:r>
        <w:t xml:space="preserve"> to PC/laptop assembly, operating system installation, device driver configuration, structured cabling, enterprise IP addressing, switching, routing, wireless networking, firewall configuration, server installation, and surveillance systems.</w:t>
      </w:r>
    </w:p>
    <w:p w:rsidR="008B1DE6" w:rsidRDefault="008B1DE6" w:rsidP="003E62DB">
      <w:pPr>
        <w:pStyle w:val="NormalWeb"/>
        <w:ind w:left="360"/>
        <w:jc w:val="both"/>
      </w:pPr>
      <w:r>
        <w:t xml:space="preserve">The syllabus bridges the gap between </w:t>
      </w:r>
      <w:r>
        <w:rPr>
          <w:rStyle w:val="Strong"/>
        </w:rPr>
        <w:t>academic learning and industry requirements</w:t>
      </w:r>
      <w:r>
        <w:t xml:space="preserve"> by enabling students to </w:t>
      </w:r>
      <w:r>
        <w:rPr>
          <w:rStyle w:val="Strong"/>
        </w:rPr>
        <w:t>design, configure, test, and troubleshoot real-world computer networks and systems</w:t>
      </w:r>
      <w:r>
        <w:t>, thereby improving their employability in IT support, networking, system administration, and infrastructure roles.</w:t>
      </w:r>
    </w:p>
    <w:p w:rsidR="0065004A" w:rsidRPr="00630299" w:rsidRDefault="0065004A" w:rsidP="00BB234C">
      <w:pPr>
        <w:shd w:val="clear" w:color="auto" w:fill="000000" w:themeFill="text1"/>
        <w:ind w:left="360"/>
        <w:rPr>
          <w:rFonts w:ascii="Times New Roman" w:hAnsi="Times New Roman" w:cs="Times New Roman"/>
          <w:sz w:val="24"/>
          <w:szCs w:val="24"/>
        </w:rPr>
      </w:pPr>
      <w:r w:rsidRPr="00630299">
        <w:rPr>
          <w:rFonts w:ascii="Times New Roman" w:eastAsia="Times New Roman" w:hAnsi="Times New Roman" w:cs="Times New Roman"/>
          <w:b/>
          <w:sz w:val="24"/>
          <w:szCs w:val="24"/>
        </w:rPr>
        <w:t>Course outcomes:</w:t>
      </w:r>
    </w:p>
    <w:p w:rsidR="0065004A" w:rsidRPr="007B3AAE" w:rsidRDefault="0065004A" w:rsidP="006477A6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 w:rsidRPr="007B3AAE">
        <w:rPr>
          <w:rFonts w:ascii="Times New Roman" w:hAnsi="Times New Roman" w:cs="Times New Roman"/>
          <w:sz w:val="24"/>
          <w:szCs w:val="24"/>
        </w:rPr>
        <w:t>On successful completion of the course, the students will be able to attain below Course Outcome</w:t>
      </w:r>
    </w:p>
    <w:tbl>
      <w:tblPr>
        <w:tblStyle w:val="TableGrid"/>
        <w:tblW w:w="0" w:type="auto"/>
        <w:tblLook w:val="04A0"/>
      </w:tblPr>
      <w:tblGrid>
        <w:gridCol w:w="1030"/>
        <w:gridCol w:w="3896"/>
        <w:gridCol w:w="1217"/>
        <w:gridCol w:w="1576"/>
        <w:gridCol w:w="1523"/>
      </w:tblGrid>
      <w:tr w:rsidR="0065004A" w:rsidRPr="007B3AAE" w:rsidTr="00B43ACB">
        <w:tc>
          <w:tcPr>
            <w:tcW w:w="5135" w:type="dxa"/>
            <w:gridSpan w:val="2"/>
          </w:tcPr>
          <w:p w:rsidR="0065004A" w:rsidRPr="007B3AAE" w:rsidRDefault="0065004A" w:rsidP="006477A6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Course Outcome</w:t>
            </w:r>
          </w:p>
        </w:tc>
        <w:tc>
          <w:tcPr>
            <w:tcW w:w="1185" w:type="dxa"/>
          </w:tcPr>
          <w:p w:rsidR="0065004A" w:rsidRPr="007B3AAE" w:rsidRDefault="0065004A" w:rsidP="006477A6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</w:t>
            </w:r>
          </w:p>
        </w:tc>
        <w:tc>
          <w:tcPr>
            <w:tcW w:w="1416" w:type="dxa"/>
          </w:tcPr>
          <w:p w:rsidR="0065004A" w:rsidRPr="007B3AAE" w:rsidRDefault="0065004A" w:rsidP="006477A6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Linked PO</w:t>
            </w:r>
          </w:p>
        </w:tc>
        <w:tc>
          <w:tcPr>
            <w:tcW w:w="1465" w:type="dxa"/>
          </w:tcPr>
          <w:p w:rsidR="0065004A" w:rsidRPr="007B3AAE" w:rsidRDefault="0065004A" w:rsidP="006477A6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Teaching Periods</w:t>
            </w:r>
          </w:p>
        </w:tc>
      </w:tr>
      <w:tr w:rsidR="00B43ACB" w:rsidRPr="007B3AAE" w:rsidTr="00B43ACB">
        <w:tc>
          <w:tcPr>
            <w:tcW w:w="985" w:type="dxa"/>
          </w:tcPr>
          <w:p w:rsidR="00B43ACB" w:rsidRPr="007B3AAE" w:rsidRDefault="00B43ACB" w:rsidP="00F0300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  <w:p w:rsidR="00B43ACB" w:rsidRPr="007B3AAE" w:rsidRDefault="00B43ACB" w:rsidP="00F030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0" w:type="dxa"/>
          </w:tcPr>
          <w:p w:rsidR="00B43ACB" w:rsidRPr="007B3AAE" w:rsidRDefault="003F6A5C" w:rsidP="00B66E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Assemble, disassemble, and configure desktop and laptop computer systems, install Windows/Linux operating systems, device drivers, and connect peripheral devices for reliable system operation.</w:t>
            </w:r>
          </w:p>
        </w:tc>
        <w:tc>
          <w:tcPr>
            <w:tcW w:w="1185" w:type="dxa"/>
          </w:tcPr>
          <w:p w:rsidR="00B43ACB" w:rsidRPr="007B3AAE" w:rsidRDefault="00B43ACB" w:rsidP="00F0300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sz w:val="24"/>
                <w:szCs w:val="24"/>
              </w:rPr>
              <w:t>R/U/A</w:t>
            </w:r>
          </w:p>
        </w:tc>
        <w:tc>
          <w:tcPr>
            <w:tcW w:w="1416" w:type="dxa"/>
            <w:vAlign w:val="center"/>
          </w:tcPr>
          <w:p w:rsidR="00B43ACB" w:rsidRPr="007B3AAE" w:rsidRDefault="00B43ACB" w:rsidP="00D367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hAnsi="Times New Roman" w:cs="Times New Roman"/>
                <w:sz w:val="24"/>
                <w:szCs w:val="24"/>
              </w:rPr>
              <w:t>1,2,3,4,5,</w:t>
            </w:r>
            <w:r w:rsidR="000D3ADD" w:rsidRPr="007B3A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5" w:type="dxa"/>
          </w:tcPr>
          <w:p w:rsidR="00B43ACB" w:rsidRPr="007B3AAE" w:rsidRDefault="00B43ACB" w:rsidP="00F03000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43ACB" w:rsidRPr="007B3AAE" w:rsidTr="00B43ACB">
        <w:trPr>
          <w:trHeight w:val="485"/>
        </w:trPr>
        <w:tc>
          <w:tcPr>
            <w:tcW w:w="985" w:type="dxa"/>
          </w:tcPr>
          <w:p w:rsidR="00B43ACB" w:rsidRPr="007B3AAE" w:rsidRDefault="00B43ACB" w:rsidP="00F0300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4150" w:type="dxa"/>
          </w:tcPr>
          <w:p w:rsidR="00B43ACB" w:rsidRPr="007B3AAE" w:rsidRDefault="00AD7C83" w:rsidP="00B66E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Design and implement enterprise Local Area Networks by preparing UTP cabling, configuring IP addressing and subnetting, setting up switches, VLANs, routers, inter-</w:t>
            </w:r>
            <w:r w:rsidRPr="007B3A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lastRenderedPageBreak/>
              <w:t>VLAN routing, and wireless LAN connectivity.</w:t>
            </w:r>
          </w:p>
        </w:tc>
        <w:tc>
          <w:tcPr>
            <w:tcW w:w="1185" w:type="dxa"/>
          </w:tcPr>
          <w:p w:rsidR="00B43ACB" w:rsidRPr="007B3AAE" w:rsidRDefault="00B43ACB" w:rsidP="00F0300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R/U/A</w:t>
            </w:r>
          </w:p>
        </w:tc>
        <w:tc>
          <w:tcPr>
            <w:tcW w:w="1416" w:type="dxa"/>
            <w:vAlign w:val="center"/>
          </w:tcPr>
          <w:p w:rsidR="00B43ACB" w:rsidRPr="007B3AAE" w:rsidRDefault="00B43ACB" w:rsidP="00D367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hAnsi="Times New Roman" w:cs="Times New Roman"/>
                <w:sz w:val="24"/>
                <w:szCs w:val="24"/>
              </w:rPr>
              <w:t>1,2,3,4,5,7</w:t>
            </w:r>
          </w:p>
        </w:tc>
        <w:tc>
          <w:tcPr>
            <w:tcW w:w="1465" w:type="dxa"/>
          </w:tcPr>
          <w:p w:rsidR="00B43ACB" w:rsidRPr="007B3AAE" w:rsidRDefault="00B43ACB" w:rsidP="00F03000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43ACB" w:rsidRPr="007B3AAE" w:rsidTr="00B43ACB">
        <w:tc>
          <w:tcPr>
            <w:tcW w:w="985" w:type="dxa"/>
          </w:tcPr>
          <w:p w:rsidR="00B43ACB" w:rsidRPr="007B3AAE" w:rsidRDefault="00B43ACB" w:rsidP="00F0300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CO3</w:t>
            </w:r>
          </w:p>
        </w:tc>
        <w:tc>
          <w:tcPr>
            <w:tcW w:w="4150" w:type="dxa"/>
          </w:tcPr>
          <w:p w:rsidR="00B43ACB" w:rsidRPr="007B3AAE" w:rsidRDefault="00867DBC" w:rsidP="009449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Configure and verify enterprise network services and security components including firewall policies, server-based client–server connectivity, and IP-based CCTV surveillance systems using NVR.</w:t>
            </w:r>
          </w:p>
        </w:tc>
        <w:tc>
          <w:tcPr>
            <w:tcW w:w="1185" w:type="dxa"/>
          </w:tcPr>
          <w:p w:rsidR="00B43ACB" w:rsidRPr="007B3AAE" w:rsidRDefault="00B43ACB" w:rsidP="00F03000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sz w:val="24"/>
                <w:szCs w:val="24"/>
              </w:rPr>
              <w:t>R/U/A</w:t>
            </w:r>
          </w:p>
        </w:tc>
        <w:tc>
          <w:tcPr>
            <w:tcW w:w="1416" w:type="dxa"/>
            <w:vAlign w:val="center"/>
          </w:tcPr>
          <w:p w:rsidR="00B43ACB" w:rsidRPr="007B3AAE" w:rsidRDefault="00B43ACB" w:rsidP="00D36701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B3AAE">
              <w:rPr>
                <w:rFonts w:ascii="Times New Roman" w:hAnsi="Times New Roman" w:cs="Times New Roman"/>
                <w:sz w:val="24"/>
                <w:szCs w:val="24"/>
              </w:rPr>
              <w:t>1,2,3,4,5,6</w:t>
            </w:r>
          </w:p>
        </w:tc>
        <w:tc>
          <w:tcPr>
            <w:tcW w:w="1465" w:type="dxa"/>
          </w:tcPr>
          <w:p w:rsidR="00B43ACB" w:rsidRPr="007B3AAE" w:rsidRDefault="00B43ACB" w:rsidP="00F03000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65004A" w:rsidRPr="007B3AAE" w:rsidTr="00B43ACB">
        <w:tc>
          <w:tcPr>
            <w:tcW w:w="985" w:type="dxa"/>
          </w:tcPr>
          <w:p w:rsidR="0065004A" w:rsidRPr="006477A6" w:rsidRDefault="0065004A" w:rsidP="006477A6">
            <w:pPr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150" w:type="dxa"/>
          </w:tcPr>
          <w:p w:rsidR="0065004A" w:rsidRPr="006477A6" w:rsidRDefault="0065004A" w:rsidP="006477A6">
            <w:pPr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:rsidR="0065004A" w:rsidRPr="006477A6" w:rsidRDefault="0065004A" w:rsidP="006477A6">
            <w:pPr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6" w:type="dxa"/>
          </w:tcPr>
          <w:p w:rsidR="0065004A" w:rsidRPr="006477A6" w:rsidRDefault="0065004A" w:rsidP="006477A6">
            <w:pPr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65" w:type="dxa"/>
          </w:tcPr>
          <w:p w:rsidR="0065004A" w:rsidRPr="007B3AAE" w:rsidRDefault="0065004A" w:rsidP="006477A6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</w:tbl>
    <w:p w:rsidR="0065004A" w:rsidRPr="003647E2" w:rsidRDefault="0065004A" w:rsidP="006477A6">
      <w:pPr>
        <w:pStyle w:val="Title"/>
        <w:spacing w:line="360" w:lineRule="auto"/>
        <w:jc w:val="both"/>
        <w:rPr>
          <w:rFonts w:asciiTheme="minorHAnsi" w:hAnsiTheme="minorHAnsi" w:cstheme="minorHAnsi"/>
          <w:szCs w:val="24"/>
          <w:lang w:val="en-GB"/>
        </w:rPr>
      </w:pPr>
    </w:p>
    <w:p w:rsidR="006477A6" w:rsidRDefault="006477A6" w:rsidP="006477A6">
      <w:pPr>
        <w:tabs>
          <w:tab w:val="num" w:pos="1260"/>
        </w:tabs>
        <w:ind w:left="360"/>
        <w:rPr>
          <w:rFonts w:cstheme="minorHAnsi"/>
          <w:b/>
          <w:bCs/>
          <w:sz w:val="24"/>
          <w:szCs w:val="24"/>
          <w:lang w:val="en-GB"/>
        </w:rPr>
      </w:pPr>
    </w:p>
    <w:p w:rsidR="0065004A" w:rsidRPr="00236416" w:rsidRDefault="0065004A" w:rsidP="007A02C9">
      <w:pPr>
        <w:shd w:val="clear" w:color="auto" w:fill="000000" w:themeFill="text1"/>
        <w:tabs>
          <w:tab w:val="num" w:pos="1260"/>
        </w:tabs>
        <w:ind w:left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236416">
        <w:rPr>
          <w:rFonts w:ascii="Times New Roman" w:hAnsi="Times New Roman" w:cs="Times New Roman"/>
          <w:b/>
          <w:bCs/>
          <w:sz w:val="24"/>
          <w:szCs w:val="24"/>
          <w:lang w:val="en-GB"/>
        </w:rPr>
        <w:t>Course Content:</w:t>
      </w:r>
    </w:p>
    <w:p w:rsidR="004C6D53" w:rsidRPr="00236416" w:rsidRDefault="004C6D53" w:rsidP="004C6D5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Familiarize with computer hardware components by Assembling and dissembling a PC</w:t>
      </w:r>
    </w:p>
    <w:p w:rsidR="00B72B37" w:rsidRPr="00236416" w:rsidRDefault="00B72B37" w:rsidP="006477A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List  latest configurations</w:t>
      </w:r>
      <w:r w:rsidR="006413CC" w:rsidRPr="00236416">
        <w:rPr>
          <w:rFonts w:ascii="Times New Roman" w:hAnsi="Times New Roman" w:cs="Times New Roman"/>
          <w:sz w:val="24"/>
          <w:szCs w:val="24"/>
        </w:rPr>
        <w:t xml:space="preserve"> for building</w:t>
      </w:r>
      <w:r w:rsidRPr="00236416">
        <w:rPr>
          <w:rFonts w:ascii="Times New Roman" w:hAnsi="Times New Roman" w:cs="Times New Roman"/>
          <w:sz w:val="24"/>
          <w:szCs w:val="24"/>
        </w:rPr>
        <w:t xml:space="preserve"> a PC/Laptop available in market  forbelow  cases:</w:t>
      </w:r>
    </w:p>
    <w:p w:rsidR="006413CC" w:rsidRPr="00236416" w:rsidRDefault="006413CC" w:rsidP="00B72B37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Entry Level PC/Laptop.</w:t>
      </w:r>
    </w:p>
    <w:p w:rsidR="006413CC" w:rsidRPr="00236416" w:rsidRDefault="006413CC" w:rsidP="00B72B37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Mid Level PC/Laptop.</w:t>
      </w:r>
    </w:p>
    <w:p w:rsidR="00B72B37" w:rsidRPr="00236416" w:rsidRDefault="006413CC" w:rsidP="00B72B37">
      <w:pPr>
        <w:pStyle w:val="ListParagraph"/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High End PC/Laptop.</w:t>
      </w:r>
    </w:p>
    <w:p w:rsidR="005D4930" w:rsidRPr="00236416" w:rsidRDefault="005D4930" w:rsidP="00B72B3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Install the Windows</w:t>
      </w:r>
      <w:r w:rsidR="00B72B37" w:rsidRPr="00236416">
        <w:rPr>
          <w:rFonts w:ascii="Times New Roman" w:hAnsi="Times New Roman" w:cs="Times New Roman"/>
          <w:sz w:val="24"/>
          <w:szCs w:val="24"/>
        </w:rPr>
        <w:t xml:space="preserve">/Linux </w:t>
      </w:r>
      <w:r w:rsidRPr="00236416">
        <w:rPr>
          <w:rFonts w:ascii="Times New Roman" w:hAnsi="Times New Roman" w:cs="Times New Roman"/>
          <w:sz w:val="24"/>
          <w:szCs w:val="24"/>
        </w:rPr>
        <w:t>Operating System.</w:t>
      </w:r>
    </w:p>
    <w:p w:rsidR="005D4930" w:rsidRPr="00236416" w:rsidRDefault="005D4930" w:rsidP="006477A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 xml:space="preserve">Install </w:t>
      </w:r>
      <w:r w:rsidR="00BB234C" w:rsidRPr="00236416">
        <w:rPr>
          <w:rFonts w:ascii="Times New Roman" w:hAnsi="Times New Roman" w:cs="Times New Roman"/>
          <w:sz w:val="24"/>
          <w:szCs w:val="24"/>
        </w:rPr>
        <w:t>device</w:t>
      </w:r>
      <w:r w:rsidRPr="00236416">
        <w:rPr>
          <w:rFonts w:ascii="Times New Roman" w:hAnsi="Times New Roman" w:cs="Times New Roman"/>
          <w:sz w:val="24"/>
          <w:szCs w:val="24"/>
        </w:rPr>
        <w:t xml:space="preserve"> driver </w:t>
      </w:r>
      <w:r w:rsidR="002966AB" w:rsidRPr="00236416">
        <w:rPr>
          <w:rFonts w:ascii="Times New Roman" w:hAnsi="Times New Roman" w:cs="Times New Roman"/>
          <w:sz w:val="24"/>
          <w:szCs w:val="24"/>
        </w:rPr>
        <w:t xml:space="preserve">software of printers, scanners, and webcams and </w:t>
      </w:r>
      <w:r w:rsidR="000A78DD" w:rsidRPr="00236416">
        <w:rPr>
          <w:rFonts w:ascii="Times New Roman" w:hAnsi="Times New Roman" w:cs="Times New Roman"/>
          <w:sz w:val="24"/>
          <w:szCs w:val="24"/>
        </w:rPr>
        <w:t>connect</w:t>
      </w:r>
      <w:r w:rsidR="002966AB" w:rsidRPr="00236416">
        <w:rPr>
          <w:rFonts w:ascii="Times New Roman" w:hAnsi="Times New Roman" w:cs="Times New Roman"/>
          <w:sz w:val="24"/>
          <w:szCs w:val="24"/>
        </w:rPr>
        <w:t>, operate, and maintain them</w:t>
      </w:r>
      <w:r w:rsidRPr="00236416">
        <w:rPr>
          <w:rFonts w:ascii="Times New Roman" w:hAnsi="Times New Roman" w:cs="Times New Roman"/>
          <w:sz w:val="24"/>
          <w:szCs w:val="24"/>
        </w:rPr>
        <w:t>.</w:t>
      </w:r>
    </w:p>
    <w:p w:rsidR="005D4930" w:rsidRPr="00236416" w:rsidRDefault="005D4930" w:rsidP="006477A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Prepare the UTP cable for cross and direct connections using a crimping tool.</w:t>
      </w:r>
    </w:p>
    <w:p w:rsidR="00883CE6" w:rsidRPr="00236416" w:rsidRDefault="007D6B7A" w:rsidP="009A4D61">
      <w:pPr>
        <w:pStyle w:val="ListNumb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 xml:space="preserve">Design </w:t>
      </w:r>
      <w:r w:rsidR="00883CE6" w:rsidRPr="00236416">
        <w:rPr>
          <w:rFonts w:ascii="Times New Roman" w:hAnsi="Times New Roman" w:cs="Times New Roman"/>
          <w:sz w:val="24"/>
          <w:szCs w:val="24"/>
        </w:rPr>
        <w:t>Enterprise IP addressing and subnet</w:t>
      </w:r>
      <w:r w:rsidR="00D276A8" w:rsidRPr="00236416">
        <w:rPr>
          <w:rFonts w:ascii="Times New Roman" w:hAnsi="Times New Roman" w:cs="Times New Roman"/>
          <w:sz w:val="24"/>
          <w:szCs w:val="24"/>
        </w:rPr>
        <w:t>ting Scheme</w:t>
      </w:r>
    </w:p>
    <w:p w:rsidR="00D54B43" w:rsidRPr="00236416" w:rsidRDefault="00D54B43" w:rsidP="009A4D61">
      <w:pPr>
        <w:pStyle w:val="ListNumb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 xml:space="preserve">Configure a Cisco Switch and Verify </w:t>
      </w:r>
      <w:r w:rsidR="00A64B49" w:rsidRPr="00236416">
        <w:rPr>
          <w:rFonts w:ascii="Times New Roman" w:hAnsi="Times New Roman" w:cs="Times New Roman"/>
          <w:sz w:val="24"/>
          <w:szCs w:val="24"/>
        </w:rPr>
        <w:t>end to end Connectivity</w:t>
      </w:r>
    </w:p>
    <w:p w:rsidR="00A64B49" w:rsidRPr="00236416" w:rsidRDefault="004B7390" w:rsidP="009A4D61">
      <w:pPr>
        <w:pStyle w:val="ListNumb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 xml:space="preserve">Observe how a switch learns </w:t>
      </w:r>
      <w:r w:rsidR="004B5CC5" w:rsidRPr="00236416">
        <w:rPr>
          <w:rFonts w:ascii="Times New Roman" w:hAnsi="Times New Roman" w:cs="Times New Roman"/>
          <w:sz w:val="24"/>
          <w:szCs w:val="24"/>
        </w:rPr>
        <w:t>MAC addresses using Cisco Packet Tracer</w:t>
      </w:r>
    </w:p>
    <w:p w:rsidR="00307706" w:rsidRPr="00236416" w:rsidRDefault="00307706" w:rsidP="00307706">
      <w:pPr>
        <w:pStyle w:val="ListNumb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Creation and verification of VLANs for departmental networks</w:t>
      </w:r>
    </w:p>
    <w:p w:rsidR="005D4930" w:rsidRPr="00236416" w:rsidRDefault="003F3596" w:rsidP="00B72B3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Configure a Cisco Router</w:t>
      </w:r>
      <w:r w:rsidR="00A74C91" w:rsidRPr="00236416">
        <w:rPr>
          <w:rFonts w:ascii="Times New Roman" w:hAnsi="Times New Roman" w:cs="Times New Roman"/>
          <w:sz w:val="24"/>
          <w:szCs w:val="24"/>
        </w:rPr>
        <w:t>and implement static routing between two networks</w:t>
      </w:r>
    </w:p>
    <w:p w:rsidR="005D4930" w:rsidRPr="00236416" w:rsidRDefault="00BF327E" w:rsidP="006477A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C</w:t>
      </w:r>
      <w:r w:rsidR="005D4930" w:rsidRPr="00236416">
        <w:rPr>
          <w:rFonts w:ascii="Times New Roman" w:hAnsi="Times New Roman" w:cs="Times New Roman"/>
          <w:sz w:val="24"/>
          <w:szCs w:val="24"/>
        </w:rPr>
        <w:t xml:space="preserve">onfigure </w:t>
      </w:r>
      <w:r w:rsidR="0020795E" w:rsidRPr="00236416">
        <w:rPr>
          <w:rFonts w:ascii="Times New Roman" w:hAnsi="Times New Roman" w:cs="Times New Roman"/>
          <w:sz w:val="24"/>
          <w:szCs w:val="24"/>
        </w:rPr>
        <w:t>inter</w:t>
      </w:r>
      <w:r w:rsidR="00E7123F" w:rsidRPr="00236416">
        <w:rPr>
          <w:rFonts w:ascii="Times New Roman" w:hAnsi="Times New Roman" w:cs="Times New Roman"/>
          <w:sz w:val="24"/>
          <w:szCs w:val="24"/>
        </w:rPr>
        <w:t xml:space="preserve"> VLAN Routing using Cisco Router (Router</w:t>
      </w:r>
      <w:r w:rsidR="008D09CA" w:rsidRPr="00236416">
        <w:rPr>
          <w:rFonts w:ascii="Times New Roman" w:hAnsi="Times New Roman" w:cs="Times New Roman"/>
          <w:sz w:val="24"/>
          <w:szCs w:val="24"/>
        </w:rPr>
        <w:t>-</w:t>
      </w:r>
      <w:r w:rsidR="00E7123F" w:rsidRPr="00236416">
        <w:rPr>
          <w:rFonts w:ascii="Times New Roman" w:hAnsi="Times New Roman" w:cs="Times New Roman"/>
          <w:sz w:val="24"/>
          <w:szCs w:val="24"/>
        </w:rPr>
        <w:t>on</w:t>
      </w:r>
      <w:r w:rsidR="008D09CA" w:rsidRPr="00236416">
        <w:rPr>
          <w:rFonts w:ascii="Times New Roman" w:hAnsi="Times New Roman" w:cs="Times New Roman"/>
          <w:sz w:val="24"/>
          <w:szCs w:val="24"/>
        </w:rPr>
        <w:t>-</w:t>
      </w:r>
      <w:r w:rsidR="00E7123F" w:rsidRPr="00236416">
        <w:rPr>
          <w:rFonts w:ascii="Times New Roman" w:hAnsi="Times New Roman" w:cs="Times New Roman"/>
          <w:sz w:val="24"/>
          <w:szCs w:val="24"/>
        </w:rPr>
        <w:t>a</w:t>
      </w:r>
      <w:r w:rsidR="008D09CA" w:rsidRPr="00236416">
        <w:rPr>
          <w:rFonts w:ascii="Times New Roman" w:hAnsi="Times New Roman" w:cs="Times New Roman"/>
          <w:sz w:val="24"/>
          <w:szCs w:val="24"/>
        </w:rPr>
        <w:t>-</w:t>
      </w:r>
      <w:r w:rsidR="00E7123F" w:rsidRPr="00236416">
        <w:rPr>
          <w:rFonts w:ascii="Times New Roman" w:hAnsi="Times New Roman" w:cs="Times New Roman"/>
          <w:sz w:val="24"/>
          <w:szCs w:val="24"/>
        </w:rPr>
        <w:t>Stick</w:t>
      </w:r>
      <w:r w:rsidR="008D09CA" w:rsidRPr="00236416">
        <w:rPr>
          <w:rFonts w:ascii="Times New Roman" w:hAnsi="Times New Roman" w:cs="Times New Roman"/>
          <w:sz w:val="24"/>
          <w:szCs w:val="24"/>
        </w:rPr>
        <w:t>)</w:t>
      </w:r>
    </w:p>
    <w:p w:rsidR="00A71D75" w:rsidRPr="00236416" w:rsidRDefault="00A71D75" w:rsidP="006477A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 xml:space="preserve">Configure </w:t>
      </w:r>
      <w:r w:rsidR="00091E36" w:rsidRPr="00236416">
        <w:rPr>
          <w:rFonts w:ascii="Times New Roman" w:hAnsi="Times New Roman" w:cs="Times New Roman"/>
          <w:sz w:val="24"/>
          <w:szCs w:val="24"/>
        </w:rPr>
        <w:t xml:space="preserve">a wireless Router and establish WLAN </w:t>
      </w:r>
      <w:r w:rsidR="003F38A9" w:rsidRPr="00236416">
        <w:rPr>
          <w:rFonts w:ascii="Times New Roman" w:hAnsi="Times New Roman" w:cs="Times New Roman"/>
          <w:sz w:val="24"/>
          <w:szCs w:val="24"/>
        </w:rPr>
        <w:t>connectivity</w:t>
      </w:r>
    </w:p>
    <w:p w:rsidR="00A53314" w:rsidRPr="00236416" w:rsidRDefault="00A53314" w:rsidP="00A53314">
      <w:pPr>
        <w:pStyle w:val="ListNumb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>Firewall policy creation, testing and log verification</w:t>
      </w:r>
    </w:p>
    <w:p w:rsidR="00E13D73" w:rsidRPr="00236416" w:rsidRDefault="00E13D73" w:rsidP="00A53314">
      <w:pPr>
        <w:pStyle w:val="ListNumb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 xml:space="preserve">Install Operating </w:t>
      </w:r>
      <w:r w:rsidR="00EB487F" w:rsidRPr="00236416">
        <w:rPr>
          <w:rFonts w:ascii="Times New Roman" w:hAnsi="Times New Roman" w:cs="Times New Roman"/>
          <w:sz w:val="24"/>
          <w:szCs w:val="24"/>
        </w:rPr>
        <w:t xml:space="preserve">System on Server and Connect it to a LAN </w:t>
      </w:r>
      <w:r w:rsidR="002A39AA" w:rsidRPr="00236416">
        <w:rPr>
          <w:rFonts w:ascii="Times New Roman" w:hAnsi="Times New Roman" w:cs="Times New Roman"/>
          <w:sz w:val="24"/>
          <w:szCs w:val="24"/>
        </w:rPr>
        <w:t>to verify Client-Server Connectivity</w:t>
      </w:r>
    </w:p>
    <w:p w:rsidR="0065004A" w:rsidRPr="00236416" w:rsidRDefault="006413CC" w:rsidP="006477A6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36416">
        <w:rPr>
          <w:rFonts w:ascii="Times New Roman" w:hAnsi="Times New Roman" w:cs="Times New Roman"/>
          <w:sz w:val="24"/>
          <w:szCs w:val="24"/>
        </w:rPr>
        <w:t xml:space="preserve">Install and </w:t>
      </w:r>
      <w:proofErr w:type="gramStart"/>
      <w:r w:rsidRPr="00236416">
        <w:rPr>
          <w:rFonts w:ascii="Times New Roman" w:hAnsi="Times New Roman" w:cs="Times New Roman"/>
          <w:sz w:val="24"/>
          <w:szCs w:val="24"/>
        </w:rPr>
        <w:t>Operate</w:t>
      </w:r>
      <w:proofErr w:type="gramEnd"/>
      <w:r w:rsidRPr="00236416">
        <w:rPr>
          <w:rFonts w:ascii="Times New Roman" w:hAnsi="Times New Roman" w:cs="Times New Roman"/>
          <w:sz w:val="24"/>
          <w:szCs w:val="24"/>
        </w:rPr>
        <w:t xml:space="preserve"> a network CC camera using a NVR.</w:t>
      </w:r>
    </w:p>
    <w:p w:rsidR="0065004A" w:rsidRDefault="0065004A" w:rsidP="006477A6"/>
    <w:p w:rsidR="0065004A" w:rsidRPr="00236416" w:rsidRDefault="0065004A" w:rsidP="007A02C9">
      <w:pPr>
        <w:shd w:val="clear" w:color="auto" w:fill="000000" w:themeFill="text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36416">
        <w:rPr>
          <w:rFonts w:ascii="Times New Roman" w:hAnsi="Times New Roman" w:cs="Times New Roman"/>
          <w:b/>
          <w:sz w:val="24"/>
          <w:szCs w:val="24"/>
        </w:rPr>
        <w:t xml:space="preserve">REFERENCE BOOKS </w:t>
      </w:r>
    </w:p>
    <w:p w:rsidR="00C62520" w:rsidRDefault="00C62520" w:rsidP="00C62520">
      <w:pPr>
        <w:pStyle w:val="NormalWeb"/>
        <w:numPr>
          <w:ilvl w:val="0"/>
          <w:numId w:val="19"/>
        </w:numPr>
      </w:pPr>
      <w:r>
        <w:rPr>
          <w:rStyle w:val="Strong"/>
        </w:rPr>
        <w:t>Scott Mueller</w:t>
      </w:r>
      <w:r>
        <w:t xml:space="preserve"> – </w:t>
      </w:r>
      <w:r>
        <w:rPr>
          <w:rStyle w:val="Emphasis"/>
        </w:rPr>
        <w:t>Upgrading and Repairing PCs</w:t>
      </w:r>
      <w:r>
        <w:t>, Pearson</w:t>
      </w:r>
      <w:r>
        <w:br/>
        <w:t>→ PC/Laptop assembly, CMOS, troubleshooting, hardware components</w:t>
      </w:r>
    </w:p>
    <w:p w:rsidR="00C62520" w:rsidRDefault="00C62520" w:rsidP="00C62520">
      <w:pPr>
        <w:pStyle w:val="NormalWeb"/>
        <w:numPr>
          <w:ilvl w:val="0"/>
          <w:numId w:val="19"/>
        </w:numPr>
      </w:pPr>
      <w:proofErr w:type="spellStart"/>
      <w:r>
        <w:rPr>
          <w:rStyle w:val="Strong"/>
        </w:rPr>
        <w:t>Manhar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Lotia</w:t>
      </w:r>
      <w:proofErr w:type="spellEnd"/>
      <w:r>
        <w:rPr>
          <w:rStyle w:val="Strong"/>
        </w:rPr>
        <w:t>&amp; Others</w:t>
      </w:r>
      <w:r>
        <w:t xml:space="preserve"> – </w:t>
      </w:r>
      <w:r>
        <w:rPr>
          <w:rStyle w:val="Emphasis"/>
        </w:rPr>
        <w:t>Computer Hardware</w:t>
      </w:r>
      <w:r>
        <w:t>, BPB Publications</w:t>
      </w:r>
      <w:r>
        <w:br/>
        <w:t>→ OS installation, drivers, peripherals, maintenance</w:t>
      </w:r>
    </w:p>
    <w:p w:rsidR="00C62520" w:rsidRDefault="00C62520" w:rsidP="00C62520">
      <w:pPr>
        <w:pStyle w:val="NormalWeb"/>
        <w:numPr>
          <w:ilvl w:val="0"/>
          <w:numId w:val="19"/>
        </w:numPr>
      </w:pPr>
      <w:r>
        <w:rPr>
          <w:rStyle w:val="Strong"/>
        </w:rPr>
        <w:lastRenderedPageBreak/>
        <w:t>Todd Lammle</w:t>
      </w:r>
      <w:r>
        <w:t xml:space="preserve"> – </w:t>
      </w:r>
      <w:r>
        <w:rPr>
          <w:rStyle w:val="Emphasis"/>
        </w:rPr>
        <w:t>CCNA Routing and Switching Study Guide</w:t>
      </w:r>
      <w:r>
        <w:t xml:space="preserve">, </w:t>
      </w:r>
      <w:proofErr w:type="spellStart"/>
      <w:r>
        <w:t>Sybex</w:t>
      </w:r>
      <w:proofErr w:type="spellEnd"/>
      <w:r>
        <w:br/>
        <w:t>→ Switches, VLANs, routing, inter-VLAN routing, WLAN</w:t>
      </w:r>
    </w:p>
    <w:p w:rsidR="00C62520" w:rsidRDefault="00C62520" w:rsidP="00C62520">
      <w:pPr>
        <w:pStyle w:val="NormalWeb"/>
        <w:numPr>
          <w:ilvl w:val="0"/>
          <w:numId w:val="19"/>
        </w:numPr>
      </w:pPr>
      <w:r>
        <w:rPr>
          <w:rStyle w:val="Strong"/>
        </w:rPr>
        <w:t>Andrew S. Tanenbaum</w:t>
      </w:r>
      <w:r>
        <w:t xml:space="preserve"> – </w:t>
      </w:r>
      <w:r>
        <w:rPr>
          <w:rStyle w:val="Emphasis"/>
        </w:rPr>
        <w:t>Computer Networks</w:t>
      </w:r>
      <w:r>
        <w:t>, Pearson</w:t>
      </w:r>
      <w:r>
        <w:br/>
        <w:t>→ IP addressing, subnetting, switching &amp; routing fundamentals</w:t>
      </w:r>
    </w:p>
    <w:p w:rsidR="00C62520" w:rsidRDefault="00C62520" w:rsidP="00C62520">
      <w:pPr>
        <w:pStyle w:val="NormalWeb"/>
        <w:numPr>
          <w:ilvl w:val="0"/>
          <w:numId w:val="19"/>
        </w:numPr>
      </w:pPr>
      <w:r>
        <w:rPr>
          <w:rStyle w:val="Strong"/>
        </w:rPr>
        <w:t>CCTV Surveillance Systems – Installation &amp; Configuration Guide</w:t>
      </w:r>
      <w:r>
        <w:t>, BPB / Vendor Manuals</w:t>
      </w:r>
      <w:r>
        <w:br/>
        <w:t>→ IP cameras, NVR installation, monitoring and verification</w:t>
      </w:r>
    </w:p>
    <w:p w:rsidR="0065004A" w:rsidRPr="00236416" w:rsidRDefault="0065004A" w:rsidP="007A02C9">
      <w:pPr>
        <w:shd w:val="clear" w:color="auto" w:fill="000000" w:themeFill="text1"/>
        <w:spacing w:line="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6416">
        <w:rPr>
          <w:rFonts w:ascii="Times New Roman" w:eastAsia="Times New Roman" w:hAnsi="Times New Roman" w:cs="Times New Roman"/>
          <w:b/>
          <w:sz w:val="24"/>
          <w:szCs w:val="24"/>
        </w:rPr>
        <w:t>Suggested E-</w:t>
      </w:r>
      <w:proofErr w:type="gramStart"/>
      <w:r w:rsidRPr="00236416">
        <w:rPr>
          <w:rFonts w:ascii="Times New Roman" w:eastAsia="Times New Roman" w:hAnsi="Times New Roman" w:cs="Times New Roman"/>
          <w:b/>
          <w:sz w:val="24"/>
          <w:szCs w:val="24"/>
        </w:rPr>
        <w:t>Learning  references</w:t>
      </w:r>
      <w:proofErr w:type="gramEnd"/>
    </w:p>
    <w:p w:rsidR="00373606" w:rsidRPr="00373606" w:rsidRDefault="00373606" w:rsidP="00450020">
      <w:pPr>
        <w:pStyle w:val="ListParagraph"/>
        <w:numPr>
          <w:ilvl w:val="2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</w:pPr>
      <w:r w:rsidRPr="003736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 w:bidi="ar-SA"/>
        </w:rPr>
        <w:t>Cisco Networking Academy</w:t>
      </w:r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</w:r>
      <w:hyperlink r:id="rId6" w:tgtFrame="_new" w:history="1">
        <w:r w:rsidRPr="0037360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en-IN" w:bidi="ar-SA"/>
          </w:rPr>
          <w:t>https://www.netacad.com</w:t>
        </w:r>
      </w:hyperlink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  <w:t>→ Switch, router, VLAN, Packet Tracer practice</w:t>
      </w:r>
    </w:p>
    <w:p w:rsidR="00373606" w:rsidRPr="00373606" w:rsidRDefault="00373606" w:rsidP="00450020">
      <w:pPr>
        <w:pStyle w:val="ListParagraph"/>
        <w:numPr>
          <w:ilvl w:val="2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</w:pPr>
      <w:r w:rsidRPr="003736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 w:bidi="ar-SA"/>
        </w:rPr>
        <w:t>Microsoft Learn</w:t>
      </w:r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</w:r>
      <w:hyperlink r:id="rId7" w:tgtFrame="_new" w:history="1">
        <w:r w:rsidRPr="0037360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en-IN" w:bidi="ar-SA"/>
          </w:rPr>
          <w:t>https://learn.microsoft.com</w:t>
        </w:r>
      </w:hyperlink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  <w:t>→ Windows installation, system configuration, basic server setup</w:t>
      </w:r>
    </w:p>
    <w:p w:rsidR="00373606" w:rsidRPr="00373606" w:rsidRDefault="00373606" w:rsidP="00450020">
      <w:pPr>
        <w:pStyle w:val="ListParagraph"/>
        <w:numPr>
          <w:ilvl w:val="2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</w:pPr>
      <w:r w:rsidRPr="003736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 w:bidi="ar-SA"/>
        </w:rPr>
        <w:t>Linux Foundation – Beginner Admin</w:t>
      </w:r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</w:r>
      <w:hyperlink r:id="rId8" w:tgtFrame="_new" w:history="1">
        <w:r w:rsidRPr="0037360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en-IN" w:bidi="ar-SA"/>
          </w:rPr>
          <w:t>https://training.linuxfoundation.org</w:t>
        </w:r>
      </w:hyperlink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  <w:t>→ Linux OS installation and basic administration</w:t>
      </w:r>
    </w:p>
    <w:p w:rsidR="00373606" w:rsidRPr="00373606" w:rsidRDefault="00373606" w:rsidP="00450020">
      <w:pPr>
        <w:pStyle w:val="ListParagraph"/>
        <w:numPr>
          <w:ilvl w:val="2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</w:pPr>
      <w:r w:rsidRPr="003736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 w:bidi="ar-SA"/>
        </w:rPr>
        <w:t>NPTEL – Computer Networks</w:t>
      </w:r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</w:r>
      <w:hyperlink r:id="rId9" w:tgtFrame="_new" w:history="1">
        <w:r w:rsidRPr="00373606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en-IN" w:bidi="ar-SA"/>
          </w:rPr>
          <w:t>https://nptel.ac.in</w:t>
        </w:r>
      </w:hyperlink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  <w:t>→ IP addressing, routing, switching concepts (India syllabus aligned)</w:t>
      </w:r>
    </w:p>
    <w:p w:rsidR="00373606" w:rsidRPr="00450020" w:rsidRDefault="00373606" w:rsidP="00450020">
      <w:pPr>
        <w:pStyle w:val="ListParagraph"/>
        <w:numPr>
          <w:ilvl w:val="2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 w:bidi="ar-SA"/>
        </w:rPr>
      </w:pPr>
      <w:r w:rsidRPr="004500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IN" w:bidi="ar-SA"/>
        </w:rPr>
        <w:t>CCTV Vendor Technical Resources</w:t>
      </w:r>
    </w:p>
    <w:p w:rsidR="00B8351A" w:rsidRDefault="00373606" w:rsidP="00B8351A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</w:pPr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t>Hikvision</w:t>
      </w:r>
    </w:p>
    <w:p w:rsidR="00373606" w:rsidRPr="00373606" w:rsidRDefault="00373606" w:rsidP="00B8351A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</w:pPr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t>CP Plus</w:t>
      </w:r>
    </w:p>
    <w:p w:rsidR="00373606" w:rsidRPr="00373606" w:rsidRDefault="00373606" w:rsidP="00B8351A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</w:pPr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t>Dahua</w:t>
      </w:r>
      <w:r w:rsidRPr="00373606">
        <w:rPr>
          <w:rFonts w:ascii="Times New Roman" w:eastAsia="Times New Roman" w:hAnsi="Times New Roman" w:cs="Times New Roman"/>
          <w:kern w:val="0"/>
          <w:sz w:val="24"/>
          <w:szCs w:val="24"/>
          <w:lang w:eastAsia="en-IN" w:bidi="ar-SA"/>
        </w:rPr>
        <w:br/>
        <w:t>→ IP camera + NVR configuration tutorials</w:t>
      </w:r>
    </w:p>
    <w:p w:rsidR="003F07BC" w:rsidRPr="00236416" w:rsidRDefault="003F07BC" w:rsidP="007A02C9">
      <w:pPr>
        <w:shd w:val="clear" w:color="auto" w:fill="000000" w:themeFill="text1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236416">
        <w:rPr>
          <w:rFonts w:ascii="Times New Roman" w:hAnsi="Times New Roman" w:cs="Times New Roman"/>
          <w:b/>
          <w:bCs/>
          <w:sz w:val="24"/>
          <w:szCs w:val="24"/>
        </w:rPr>
        <w:t>CO-PO Matrix:</w:t>
      </w:r>
    </w:p>
    <w:tbl>
      <w:tblPr>
        <w:tblStyle w:val="TableGrid"/>
        <w:tblW w:w="9639" w:type="dxa"/>
        <w:jc w:val="center"/>
        <w:tblLook w:val="04A0"/>
      </w:tblPr>
      <w:tblGrid>
        <w:gridCol w:w="1030"/>
        <w:gridCol w:w="1013"/>
        <w:gridCol w:w="1020"/>
        <w:gridCol w:w="1020"/>
        <w:gridCol w:w="1020"/>
        <w:gridCol w:w="1074"/>
        <w:gridCol w:w="1003"/>
        <w:gridCol w:w="883"/>
        <w:gridCol w:w="1576"/>
      </w:tblGrid>
      <w:tr w:rsidR="003F07BC" w:rsidRPr="00236416" w:rsidTr="00D1352B">
        <w:trPr>
          <w:cantSplit/>
          <w:trHeight w:val="2587"/>
          <w:jc w:val="center"/>
        </w:trPr>
        <w:tc>
          <w:tcPr>
            <w:tcW w:w="891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7238705"/>
          </w:p>
        </w:tc>
        <w:tc>
          <w:tcPr>
            <w:tcW w:w="1089" w:type="dxa"/>
            <w:textDirection w:val="btLr"/>
            <w:vAlign w:val="center"/>
          </w:tcPr>
          <w:p w:rsidR="003F07BC" w:rsidRPr="00236416" w:rsidRDefault="003F07BC" w:rsidP="006477A6">
            <w:pPr>
              <w:ind w:left="360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34" w:type="dxa"/>
            <w:textDirection w:val="btLr"/>
            <w:vAlign w:val="center"/>
          </w:tcPr>
          <w:p w:rsidR="003F07BC" w:rsidRPr="00236416" w:rsidRDefault="003F07BC" w:rsidP="006477A6">
            <w:pPr>
              <w:ind w:left="360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Problem Analysis</w:t>
            </w:r>
          </w:p>
        </w:tc>
        <w:tc>
          <w:tcPr>
            <w:tcW w:w="1134" w:type="dxa"/>
            <w:textDirection w:val="btLr"/>
            <w:vAlign w:val="center"/>
          </w:tcPr>
          <w:p w:rsidR="003F07BC" w:rsidRPr="00236416" w:rsidRDefault="003F07BC" w:rsidP="006477A6">
            <w:pPr>
              <w:ind w:left="360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34" w:type="dxa"/>
            <w:textDirection w:val="btLr"/>
            <w:vAlign w:val="center"/>
          </w:tcPr>
          <w:p w:rsidR="003F07BC" w:rsidRPr="00236416" w:rsidRDefault="003F07BC" w:rsidP="006477A6">
            <w:pPr>
              <w:ind w:left="360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59" w:type="dxa"/>
            <w:textDirection w:val="btLr"/>
            <w:vAlign w:val="center"/>
          </w:tcPr>
          <w:p w:rsidR="003F07BC" w:rsidRPr="00236416" w:rsidRDefault="003F07BC" w:rsidP="006477A6">
            <w:pPr>
              <w:ind w:left="360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597" w:type="dxa"/>
            <w:textDirection w:val="btLr"/>
            <w:vAlign w:val="center"/>
          </w:tcPr>
          <w:p w:rsidR="003F07BC" w:rsidRPr="00236416" w:rsidRDefault="003F07BC" w:rsidP="006477A6">
            <w:pPr>
              <w:ind w:left="360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742" w:type="dxa"/>
            <w:textDirection w:val="btLr"/>
            <w:vAlign w:val="center"/>
          </w:tcPr>
          <w:p w:rsidR="003F07BC" w:rsidRPr="00236416" w:rsidRDefault="003F07BC" w:rsidP="006477A6">
            <w:pPr>
              <w:ind w:left="360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Lifelong Learning</w:t>
            </w:r>
          </w:p>
        </w:tc>
        <w:tc>
          <w:tcPr>
            <w:tcW w:w="1359" w:type="dxa"/>
            <w:textDirection w:val="btLr"/>
            <w:vAlign w:val="center"/>
          </w:tcPr>
          <w:p w:rsidR="003F07BC" w:rsidRPr="00236416" w:rsidRDefault="003F07BC" w:rsidP="006477A6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3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Linked PO</w:t>
            </w:r>
          </w:p>
        </w:tc>
      </w:tr>
      <w:tr w:rsidR="003F07BC" w:rsidRPr="00236416" w:rsidTr="00D1352B">
        <w:trPr>
          <w:cantSplit/>
          <w:trHeight w:val="58"/>
          <w:jc w:val="center"/>
        </w:trPr>
        <w:tc>
          <w:tcPr>
            <w:tcW w:w="891" w:type="dxa"/>
          </w:tcPr>
          <w:p w:rsidR="003F07BC" w:rsidRPr="00236416" w:rsidRDefault="003F07BC" w:rsidP="006477A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89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34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34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34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59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597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42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359" w:type="dxa"/>
          </w:tcPr>
          <w:p w:rsidR="003F07BC" w:rsidRPr="00236416" w:rsidRDefault="003F07BC" w:rsidP="006477A6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360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BC" w:rsidRPr="00236416" w:rsidTr="00D1352B">
        <w:trPr>
          <w:jc w:val="center"/>
        </w:trPr>
        <w:tc>
          <w:tcPr>
            <w:tcW w:w="891" w:type="dxa"/>
            <w:vAlign w:val="center"/>
          </w:tcPr>
          <w:p w:rsidR="003F07BC" w:rsidRPr="00236416" w:rsidRDefault="003F07BC" w:rsidP="006477A6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089" w:type="dxa"/>
          </w:tcPr>
          <w:p w:rsidR="003F07BC" w:rsidRPr="00236416" w:rsidRDefault="00C85B5B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F07BC" w:rsidRPr="00236416" w:rsidRDefault="00C75869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F07BC" w:rsidRPr="00236416" w:rsidRDefault="00B80386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F07BC" w:rsidRPr="00236416" w:rsidRDefault="00C85B5B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F07BC" w:rsidRPr="00236416" w:rsidRDefault="00B80386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7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F07BC" w:rsidRPr="00236416" w:rsidRDefault="00B80386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center"/>
          </w:tcPr>
          <w:p w:rsidR="003F07BC" w:rsidRPr="00236416" w:rsidRDefault="00F03000" w:rsidP="006477A6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41175" w:rsidRPr="00236416">
              <w:rPr>
                <w:rFonts w:ascii="Times New Roman" w:hAnsi="Times New Roman" w:cs="Times New Roman"/>
                <w:sz w:val="24"/>
                <w:szCs w:val="24"/>
              </w:rPr>
              <w:t>2,3,4,5,</w:t>
            </w:r>
            <w:r w:rsidR="009125CC" w:rsidRPr="002364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07BC" w:rsidRPr="00236416" w:rsidTr="00D1352B">
        <w:trPr>
          <w:jc w:val="center"/>
        </w:trPr>
        <w:tc>
          <w:tcPr>
            <w:tcW w:w="891" w:type="dxa"/>
            <w:vAlign w:val="center"/>
          </w:tcPr>
          <w:p w:rsidR="003F07BC" w:rsidRPr="00236416" w:rsidRDefault="003F07BC" w:rsidP="006477A6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089" w:type="dxa"/>
          </w:tcPr>
          <w:p w:rsidR="003F07BC" w:rsidRPr="00236416" w:rsidRDefault="00C75869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F07BC" w:rsidRPr="00236416" w:rsidRDefault="00CB288A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F07BC" w:rsidRPr="00236416" w:rsidRDefault="00CB288A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F07BC" w:rsidRPr="00236416" w:rsidRDefault="00C85B5B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F07BC" w:rsidRPr="00236416" w:rsidRDefault="009125C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F07BC" w:rsidRPr="00236416" w:rsidRDefault="00C85B5B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vAlign w:val="center"/>
          </w:tcPr>
          <w:p w:rsidR="003F07BC" w:rsidRPr="00236416" w:rsidRDefault="00F03000" w:rsidP="006477A6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41175" w:rsidRPr="00236416">
              <w:rPr>
                <w:rFonts w:ascii="Times New Roman" w:hAnsi="Times New Roman" w:cs="Times New Roman"/>
                <w:sz w:val="24"/>
                <w:szCs w:val="24"/>
              </w:rPr>
              <w:t>2,3,4,5,7</w:t>
            </w:r>
          </w:p>
        </w:tc>
      </w:tr>
      <w:tr w:rsidR="003F07BC" w:rsidRPr="00236416" w:rsidTr="00D1352B">
        <w:trPr>
          <w:jc w:val="center"/>
        </w:trPr>
        <w:tc>
          <w:tcPr>
            <w:tcW w:w="891" w:type="dxa"/>
            <w:vAlign w:val="center"/>
          </w:tcPr>
          <w:p w:rsidR="003F07BC" w:rsidRPr="00236416" w:rsidRDefault="003F07BC" w:rsidP="006477A6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089" w:type="dxa"/>
          </w:tcPr>
          <w:p w:rsidR="003F07BC" w:rsidRPr="00236416" w:rsidRDefault="00C75869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F07BC" w:rsidRPr="00236416" w:rsidRDefault="00C85B5B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F07BC" w:rsidRPr="00236416" w:rsidRDefault="009125C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F07BC" w:rsidRPr="00236416" w:rsidRDefault="009125C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F07BC" w:rsidRPr="00236416" w:rsidRDefault="009125C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" w:type="dxa"/>
          </w:tcPr>
          <w:p w:rsidR="003F07BC" w:rsidRPr="00236416" w:rsidRDefault="009125C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</w:tcPr>
          <w:p w:rsidR="003F07BC" w:rsidRPr="00236416" w:rsidRDefault="003F07BC" w:rsidP="006477A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:rsidR="003F07BC" w:rsidRPr="00236416" w:rsidRDefault="00F03000" w:rsidP="006477A6">
            <w:pPr>
              <w:widowControl w:val="0"/>
              <w:autoSpaceDE w:val="0"/>
              <w:autoSpaceDN w:val="0"/>
              <w:adjustRightInd w:val="0"/>
              <w:spacing w:line="360" w:lineRule="auto"/>
              <w:ind w:left="3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36416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  <w:r w:rsidR="00541175" w:rsidRPr="00236416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bookmarkEnd w:id="0"/>
    </w:tbl>
    <w:p w:rsidR="003F07BC" w:rsidRPr="00236416" w:rsidRDefault="003F07BC" w:rsidP="006477A6">
      <w:pPr>
        <w:rPr>
          <w:rFonts w:ascii="Times New Roman" w:hAnsi="Times New Roman" w:cs="Times New Roman"/>
          <w:sz w:val="24"/>
          <w:szCs w:val="24"/>
        </w:rPr>
      </w:pPr>
    </w:p>
    <w:sectPr w:rsidR="003F07BC" w:rsidRPr="00236416" w:rsidSect="00D234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5A8FD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56238E"/>
    <w:multiLevelType w:val="hybridMultilevel"/>
    <w:tmpl w:val="64C8D782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667EC1"/>
    <w:multiLevelType w:val="hybridMultilevel"/>
    <w:tmpl w:val="36A8169E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1C08DCA8">
      <w:numFmt w:val="bullet"/>
      <w:lvlText w:val=""/>
      <w:lvlJc w:val="left"/>
      <w:pPr>
        <w:ind w:left="2700" w:hanging="360"/>
      </w:pPr>
      <w:rPr>
        <w:rFonts w:ascii="Symbol" w:eastAsia="Times New Roman" w:hAnsi="Symbol" w:cs="Times New Roman" w:hint="default"/>
      </w:r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2527D2"/>
    <w:multiLevelType w:val="hybridMultilevel"/>
    <w:tmpl w:val="98986FE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20318E"/>
    <w:multiLevelType w:val="hybridMultilevel"/>
    <w:tmpl w:val="132E0B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6E49F9"/>
    <w:multiLevelType w:val="multilevel"/>
    <w:tmpl w:val="B4C6AB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D338F2"/>
    <w:multiLevelType w:val="hybridMultilevel"/>
    <w:tmpl w:val="A16081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5E4896"/>
    <w:multiLevelType w:val="multilevel"/>
    <w:tmpl w:val="B4C6AB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054093"/>
    <w:multiLevelType w:val="hybridMultilevel"/>
    <w:tmpl w:val="685C03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90C9E"/>
    <w:multiLevelType w:val="multilevel"/>
    <w:tmpl w:val="79CC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893B38"/>
    <w:multiLevelType w:val="multilevel"/>
    <w:tmpl w:val="1A6C21C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D2779F"/>
    <w:multiLevelType w:val="multilevel"/>
    <w:tmpl w:val="99583D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BD5585"/>
    <w:multiLevelType w:val="multilevel"/>
    <w:tmpl w:val="1A6C21C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C716C8"/>
    <w:multiLevelType w:val="multilevel"/>
    <w:tmpl w:val="37C0298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ED699D"/>
    <w:multiLevelType w:val="multilevel"/>
    <w:tmpl w:val="F676C3A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A93810"/>
    <w:multiLevelType w:val="hybridMultilevel"/>
    <w:tmpl w:val="F78C5464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1D0023"/>
    <w:multiLevelType w:val="hybridMultilevel"/>
    <w:tmpl w:val="D818BDD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9253B"/>
    <w:multiLevelType w:val="hybridMultilevel"/>
    <w:tmpl w:val="E3F6F1A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453403"/>
    <w:multiLevelType w:val="multilevel"/>
    <w:tmpl w:val="B4C6AB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1506EF"/>
    <w:multiLevelType w:val="hybridMultilevel"/>
    <w:tmpl w:val="DB68A09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4009000F">
      <w:start w:val="1"/>
      <w:numFmt w:val="decimal"/>
      <w:lvlText w:val="%3."/>
      <w:lvlJc w:val="left"/>
      <w:pPr>
        <w:ind w:left="108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B0513"/>
    <w:multiLevelType w:val="multilevel"/>
    <w:tmpl w:val="BB542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200347E"/>
    <w:multiLevelType w:val="multilevel"/>
    <w:tmpl w:val="F676C3A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1F4C3F"/>
    <w:multiLevelType w:val="multilevel"/>
    <w:tmpl w:val="BA62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D32D31"/>
    <w:multiLevelType w:val="hybridMultilevel"/>
    <w:tmpl w:val="D504884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1"/>
  </w:num>
  <w:num w:numId="3">
    <w:abstractNumId w:val="10"/>
  </w:num>
  <w:num w:numId="4">
    <w:abstractNumId w:val="14"/>
  </w:num>
  <w:num w:numId="5">
    <w:abstractNumId w:val="12"/>
  </w:num>
  <w:num w:numId="6">
    <w:abstractNumId w:val="21"/>
  </w:num>
  <w:num w:numId="7">
    <w:abstractNumId w:val="20"/>
  </w:num>
  <w:num w:numId="8">
    <w:abstractNumId w:val="7"/>
  </w:num>
  <w:num w:numId="9">
    <w:abstractNumId w:val="13"/>
  </w:num>
  <w:num w:numId="10">
    <w:abstractNumId w:val="5"/>
  </w:num>
  <w:num w:numId="11">
    <w:abstractNumId w:val="18"/>
  </w:num>
  <w:num w:numId="12">
    <w:abstractNumId w:val="8"/>
  </w:num>
  <w:num w:numId="13">
    <w:abstractNumId w:val="4"/>
  </w:num>
  <w:num w:numId="14">
    <w:abstractNumId w:val="2"/>
  </w:num>
  <w:num w:numId="15">
    <w:abstractNumId w:val="1"/>
  </w:num>
  <w:num w:numId="16">
    <w:abstractNumId w:val="17"/>
  </w:num>
  <w:num w:numId="17">
    <w:abstractNumId w:val="0"/>
    <w:lvlOverride w:ilvl="0">
      <w:startOverride w:val="1"/>
    </w:lvlOverride>
  </w:num>
  <w:num w:numId="18">
    <w:abstractNumId w:val="16"/>
  </w:num>
  <w:num w:numId="19">
    <w:abstractNumId w:val="15"/>
  </w:num>
  <w:num w:numId="20">
    <w:abstractNumId w:val="9"/>
  </w:num>
  <w:num w:numId="21">
    <w:abstractNumId w:val="6"/>
  </w:num>
  <w:num w:numId="22">
    <w:abstractNumId w:val="23"/>
  </w:num>
  <w:num w:numId="23">
    <w:abstractNumId w:val="3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004A"/>
    <w:rsid w:val="000755D6"/>
    <w:rsid w:val="00091E36"/>
    <w:rsid w:val="00092E63"/>
    <w:rsid w:val="000A78DD"/>
    <w:rsid w:val="000D3ADD"/>
    <w:rsid w:val="00102AD5"/>
    <w:rsid w:val="00157544"/>
    <w:rsid w:val="00160A43"/>
    <w:rsid w:val="00166853"/>
    <w:rsid w:val="001D26D7"/>
    <w:rsid w:val="0020795E"/>
    <w:rsid w:val="00236416"/>
    <w:rsid w:val="002966AB"/>
    <w:rsid w:val="002A39AA"/>
    <w:rsid w:val="002A3A1D"/>
    <w:rsid w:val="00307706"/>
    <w:rsid w:val="00373606"/>
    <w:rsid w:val="003E62DB"/>
    <w:rsid w:val="003F07BC"/>
    <w:rsid w:val="003F3596"/>
    <w:rsid w:val="003F38A9"/>
    <w:rsid w:val="003F6A5C"/>
    <w:rsid w:val="00413247"/>
    <w:rsid w:val="00450020"/>
    <w:rsid w:val="004B5CC5"/>
    <w:rsid w:val="004B7390"/>
    <w:rsid w:val="004C6D53"/>
    <w:rsid w:val="00541175"/>
    <w:rsid w:val="005D4930"/>
    <w:rsid w:val="00603BC9"/>
    <w:rsid w:val="00630299"/>
    <w:rsid w:val="006413CC"/>
    <w:rsid w:val="006477A6"/>
    <w:rsid w:val="0065004A"/>
    <w:rsid w:val="00674EC4"/>
    <w:rsid w:val="006943AD"/>
    <w:rsid w:val="00696A01"/>
    <w:rsid w:val="007A02C9"/>
    <w:rsid w:val="007B3AAE"/>
    <w:rsid w:val="007D6B7A"/>
    <w:rsid w:val="00867DBC"/>
    <w:rsid w:val="00883CE6"/>
    <w:rsid w:val="008B1DE6"/>
    <w:rsid w:val="008D09CA"/>
    <w:rsid w:val="009125CC"/>
    <w:rsid w:val="009449EE"/>
    <w:rsid w:val="009A4D61"/>
    <w:rsid w:val="00A0060B"/>
    <w:rsid w:val="00A312E8"/>
    <w:rsid w:val="00A53314"/>
    <w:rsid w:val="00A55816"/>
    <w:rsid w:val="00A64B49"/>
    <w:rsid w:val="00A71D75"/>
    <w:rsid w:val="00A74C91"/>
    <w:rsid w:val="00AD7C83"/>
    <w:rsid w:val="00B43ACB"/>
    <w:rsid w:val="00B646BC"/>
    <w:rsid w:val="00B66E65"/>
    <w:rsid w:val="00B72B37"/>
    <w:rsid w:val="00B80386"/>
    <w:rsid w:val="00B8351A"/>
    <w:rsid w:val="00B87434"/>
    <w:rsid w:val="00BB234C"/>
    <w:rsid w:val="00BC1977"/>
    <w:rsid w:val="00BD3111"/>
    <w:rsid w:val="00BF327E"/>
    <w:rsid w:val="00C21ED2"/>
    <w:rsid w:val="00C540E5"/>
    <w:rsid w:val="00C62520"/>
    <w:rsid w:val="00C75869"/>
    <w:rsid w:val="00C85B5B"/>
    <w:rsid w:val="00CB288A"/>
    <w:rsid w:val="00D23455"/>
    <w:rsid w:val="00D276A8"/>
    <w:rsid w:val="00D54B43"/>
    <w:rsid w:val="00D572E7"/>
    <w:rsid w:val="00E13D73"/>
    <w:rsid w:val="00E41E77"/>
    <w:rsid w:val="00E7123F"/>
    <w:rsid w:val="00EB487F"/>
    <w:rsid w:val="00EC156A"/>
    <w:rsid w:val="00F03000"/>
    <w:rsid w:val="00F81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455"/>
  </w:style>
  <w:style w:type="paragraph" w:styleId="Heading1">
    <w:name w:val="heading 1"/>
    <w:basedOn w:val="Normal"/>
    <w:next w:val="Normal"/>
    <w:link w:val="Heading1Char"/>
    <w:uiPriority w:val="1"/>
    <w:qFormat/>
    <w:rsid w:val="0065004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5004A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 w:bidi="ar-SA"/>
    </w:rPr>
  </w:style>
  <w:style w:type="table" w:styleId="TableGrid">
    <w:name w:val="Table Grid"/>
    <w:basedOn w:val="TableNormal"/>
    <w:uiPriority w:val="39"/>
    <w:rsid w:val="0065004A"/>
    <w:pPr>
      <w:spacing w:after="0" w:line="240" w:lineRule="auto"/>
    </w:pPr>
    <w:rPr>
      <w:kern w:val="0"/>
      <w:lang w:val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65004A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en-IN" w:bidi="ar-SA"/>
    </w:rPr>
  </w:style>
  <w:style w:type="character" w:customStyle="1" w:styleId="TitleChar">
    <w:name w:val="Title Char"/>
    <w:basedOn w:val="DefaultParagraphFont"/>
    <w:link w:val="Title"/>
    <w:rsid w:val="0065004A"/>
    <w:rPr>
      <w:rFonts w:ascii="Times New Roman" w:eastAsia="Times New Roman" w:hAnsi="Times New Roman" w:cs="Times New Roman"/>
      <w:b/>
      <w:kern w:val="0"/>
      <w:sz w:val="24"/>
      <w:szCs w:val="20"/>
      <w:lang w:eastAsia="en-IN" w:bidi="ar-SA"/>
    </w:rPr>
  </w:style>
  <w:style w:type="character" w:styleId="Hyperlink">
    <w:name w:val="Hyperlink"/>
    <w:basedOn w:val="DefaultParagraphFont"/>
    <w:uiPriority w:val="99"/>
    <w:unhideWhenUsed/>
    <w:rsid w:val="0065004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46BC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12E8"/>
    <w:rPr>
      <w:color w:val="605E5C"/>
      <w:shd w:val="clear" w:color="auto" w:fill="E1DFDD"/>
    </w:rPr>
  </w:style>
  <w:style w:type="paragraph" w:styleId="ListNumber">
    <w:name w:val="List Number"/>
    <w:basedOn w:val="Normal"/>
    <w:uiPriority w:val="99"/>
    <w:unhideWhenUsed/>
    <w:rsid w:val="00307706"/>
    <w:pPr>
      <w:numPr>
        <w:numId w:val="17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 w:bidi="ar-SA"/>
    </w:rPr>
  </w:style>
  <w:style w:type="paragraph" w:styleId="NormalWeb">
    <w:name w:val="Normal (Web)"/>
    <w:basedOn w:val="Normal"/>
    <w:uiPriority w:val="99"/>
    <w:semiHidden/>
    <w:unhideWhenUsed/>
    <w:rsid w:val="008B1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 w:bidi="ar-SA"/>
    </w:rPr>
  </w:style>
  <w:style w:type="character" w:styleId="Strong">
    <w:name w:val="Strong"/>
    <w:basedOn w:val="DefaultParagraphFont"/>
    <w:uiPriority w:val="22"/>
    <w:qFormat/>
    <w:rsid w:val="008B1DE6"/>
    <w:rPr>
      <w:b/>
      <w:bCs/>
    </w:rPr>
  </w:style>
  <w:style w:type="character" w:styleId="Emphasis">
    <w:name w:val="Emphasis"/>
    <w:basedOn w:val="DefaultParagraphFont"/>
    <w:uiPriority w:val="20"/>
    <w:qFormat/>
    <w:rsid w:val="00C625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linuxfoundation.org" TargetMode="External"/><Relationship Id="rId3" Type="http://schemas.openxmlformats.org/officeDocument/2006/relationships/styles" Target="styles.xml"/><Relationship Id="rId7" Type="http://schemas.openxmlformats.org/officeDocument/2006/relationships/hyperlink" Target="https://learn.microsof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netacad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ptel.a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E736D-ED55-4246-A664-0A0933F4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GOUTHAMREDDY MAHAKALA</dc:creator>
  <cp:lastModifiedBy>Sujetth Rangannath</cp:lastModifiedBy>
  <cp:revision>55</cp:revision>
  <dcterms:created xsi:type="dcterms:W3CDTF">2026-01-14T03:59:00Z</dcterms:created>
  <dcterms:modified xsi:type="dcterms:W3CDTF">2026-01-31T10:07:00Z</dcterms:modified>
</cp:coreProperties>
</file>